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218" w:rsidRDefault="00BA6218" w:rsidP="00442F83">
      <w:pPr>
        <w:pStyle w:val="ConsPlusNormal"/>
        <w:rPr>
          <w:rFonts w:ascii="Times New Roman" w:hAnsi="Times New Roman" w:cs="Times New Roman"/>
          <w:b/>
          <w:bCs/>
          <w:sz w:val="28"/>
          <w:szCs w:val="28"/>
        </w:rPr>
      </w:pPr>
    </w:p>
    <w:p w:rsidR="00442F83" w:rsidRPr="00442F83" w:rsidRDefault="00442F83" w:rsidP="00442F8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Республика Адыгея</w:t>
      </w:r>
    </w:p>
    <w:p w:rsidR="00442F83" w:rsidRPr="00442F83" w:rsidRDefault="00442F83" w:rsidP="00442F8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proofErr w:type="gramStart"/>
      <w:r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муниципальное</w:t>
      </w:r>
      <w:proofErr w:type="gramEnd"/>
      <w:r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образования </w:t>
      </w:r>
    </w:p>
    <w:p w:rsidR="00442F83" w:rsidRPr="00442F83" w:rsidRDefault="00442F83" w:rsidP="00442F8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«Кошехабльское сельское поселение»</w:t>
      </w:r>
    </w:p>
    <w:p w:rsidR="00442F83" w:rsidRPr="00442F83" w:rsidRDefault="00442F83" w:rsidP="00442F8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Совет народных депутатов</w:t>
      </w:r>
    </w:p>
    <w:p w:rsidR="00442F83" w:rsidRPr="00442F83" w:rsidRDefault="00442F83" w:rsidP="00442F83">
      <w:pPr>
        <w:keepNext/>
        <w:spacing w:after="0" w:line="240" w:lineRule="auto"/>
        <w:outlineLvl w:val="4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42F83" w:rsidRPr="00442F83" w:rsidRDefault="00442F83" w:rsidP="00442F83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</w:p>
    <w:p w:rsidR="00442F83" w:rsidRPr="00442F83" w:rsidRDefault="00442F83" w:rsidP="00442F83">
      <w:pPr>
        <w:keepNext/>
        <w:spacing w:after="0" w:line="240" w:lineRule="auto"/>
        <w:ind w:left="-567"/>
        <w:jc w:val="center"/>
        <w:outlineLvl w:val="4"/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</w:pPr>
      <w:r w:rsidRPr="00442F83">
        <w:rPr>
          <w:rFonts w:ascii="Times New Roman" w:eastAsia="Times New Roman" w:hAnsi="Times New Roman" w:cs="Times New Roman"/>
          <w:b/>
          <w:caps/>
          <w:sz w:val="27"/>
          <w:szCs w:val="27"/>
          <w:lang w:eastAsia="ru-RU"/>
        </w:rPr>
        <w:t>Решение</w:t>
      </w:r>
    </w:p>
    <w:p w:rsidR="00442F83" w:rsidRPr="00442F83" w:rsidRDefault="00442F83" w:rsidP="00442F83">
      <w:pPr>
        <w:spacing w:after="0"/>
        <w:ind w:left="-567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2F83" w:rsidRPr="00442F83" w:rsidRDefault="00B118C6" w:rsidP="00442F83">
      <w:pPr>
        <w:spacing w:after="0"/>
        <w:jc w:val="both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«27</w:t>
      </w:r>
      <w:r w:rsidR="00442F83"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» </w:t>
      </w:r>
      <w:r w:rsidR="00442F83" w:rsidRPr="00F132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марта </w:t>
      </w:r>
      <w:r w:rsidR="00442F83"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2015г.                    </w:t>
      </w:r>
      <w:r w:rsidR="00906CC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</w:t>
      </w:r>
      <w:r w:rsidR="00442F83"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120</w:t>
      </w:r>
      <w:r w:rsidR="00442F83"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                                       а. Кошехабль</w:t>
      </w:r>
    </w:p>
    <w:p w:rsidR="00442F83" w:rsidRPr="00442F83" w:rsidRDefault="00442F83" w:rsidP="00442F8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442F83" w:rsidRPr="00F132D5" w:rsidRDefault="00442F83" w:rsidP="00442F8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442F83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Об утверждении </w:t>
      </w:r>
      <w:r w:rsidRPr="00F132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Порядка ведения реестра муниципального имущества муниципального образования «Кошехабльское сельское поселение»</w:t>
      </w:r>
    </w:p>
    <w:p w:rsidR="00442F83" w:rsidRPr="00F132D5" w:rsidRDefault="00442F83" w:rsidP="00442F83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</w:p>
    <w:p w:rsidR="00502128" w:rsidRPr="00F132D5" w:rsidRDefault="00502128" w:rsidP="00442F83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соответствии со ст.51 Федерального закона от 06.10.2003г. № 131-ФЗ «Об общих принципах организации местного самоуправления в Российской Федерации», Приказом Министерства экономического развития Российской Федерации от 30.08.2011г. № 424 «Об утверждении порядка ведения органами местного самоуправления реестров муниципального имущества», Уставом муниципального образования «Кошехабльское сельское поселение», Совет народных депутатов муниципального образования «Кошехабльское сельское поселение» </w:t>
      </w:r>
      <w:proofErr w:type="gramEnd"/>
    </w:p>
    <w:p w:rsidR="00442F83" w:rsidRPr="00F132D5" w:rsidRDefault="00502128" w:rsidP="00502128">
      <w:pPr>
        <w:tabs>
          <w:tab w:val="left" w:pos="5820"/>
        </w:tabs>
        <w:spacing w:after="0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РЕШИЛ:</w:t>
      </w:r>
    </w:p>
    <w:p w:rsidR="00502128" w:rsidRPr="00F132D5" w:rsidRDefault="00502128" w:rsidP="00502128">
      <w:pPr>
        <w:pStyle w:val="a3"/>
        <w:numPr>
          <w:ilvl w:val="0"/>
          <w:numId w:val="1"/>
        </w:num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Утвердить Порядок ведения реестра муниципального имущества муниципального образования «Кошехабльское сельское поселение», согласно приложению № 1 к настоящему Решению. </w:t>
      </w:r>
    </w:p>
    <w:p w:rsidR="00502128" w:rsidRPr="00F132D5" w:rsidRDefault="00502128" w:rsidP="00502128">
      <w:pPr>
        <w:pStyle w:val="a3"/>
        <w:numPr>
          <w:ilvl w:val="0"/>
          <w:numId w:val="1"/>
        </w:num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Ответственным за ведение реестра муниципального имущества назначить заместителя главы администрации по экономике и финансам </w:t>
      </w:r>
      <w:proofErr w:type="spellStart"/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>Тхаркахова</w:t>
      </w:r>
      <w:proofErr w:type="spellEnd"/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А.М. </w:t>
      </w:r>
    </w:p>
    <w:p w:rsidR="00502128" w:rsidRPr="00F132D5" w:rsidRDefault="00502128" w:rsidP="00502128">
      <w:pPr>
        <w:pStyle w:val="a3"/>
        <w:numPr>
          <w:ilvl w:val="0"/>
          <w:numId w:val="1"/>
        </w:num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gramStart"/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Признать утратившим силу Решение Совета народных депутатов муниципального образования «Кошехабльское сельское поселение» от 31.03.2010г. № 99 «Об утверждении Положения «О ведении реестра муниципальной собственности муниципального образования «Кошехабльское сельское поселение»; Решение Совета народных депутатов муниципального образования «Кошехабльское сельское поселение» от 22.09.2010 № 107 «О внесении изменений в Положение «О ведении реестра муниципальной собственности муниципального образования «Кошехабльское сельское поселение». </w:t>
      </w:r>
      <w:proofErr w:type="gramEnd"/>
    </w:p>
    <w:p w:rsidR="00502128" w:rsidRPr="00F132D5" w:rsidRDefault="00502128" w:rsidP="00502128">
      <w:pPr>
        <w:pStyle w:val="a3"/>
        <w:numPr>
          <w:ilvl w:val="0"/>
          <w:numId w:val="1"/>
        </w:num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Решение обнародовать путем размещения его на официальном сайте администрации муниципального образования «Кошехабльское сельское поселение» в сети «Интернет». </w:t>
      </w:r>
    </w:p>
    <w:p w:rsidR="00502128" w:rsidRPr="00F132D5" w:rsidRDefault="00502128" w:rsidP="00502128">
      <w:pPr>
        <w:pStyle w:val="a3"/>
        <w:numPr>
          <w:ilvl w:val="0"/>
          <w:numId w:val="1"/>
        </w:num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Настоящее Решение вступает в силу с момента его подписания.  </w:t>
      </w:r>
    </w:p>
    <w:p w:rsidR="00F132D5" w:rsidRDefault="00F132D5" w:rsidP="00F132D5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F132D5" w:rsidRPr="00F132D5" w:rsidRDefault="00F132D5" w:rsidP="00F132D5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Глава муниципального образования </w:t>
      </w:r>
    </w:p>
    <w:p w:rsidR="00BA6218" w:rsidRDefault="00F132D5" w:rsidP="00F132D5">
      <w:pPr>
        <w:tabs>
          <w:tab w:val="left" w:pos="5820"/>
        </w:tabs>
        <w:spacing w:after="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132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«Кошехабльское сельское поселение»                                                 Х.Г. Борсов </w:t>
      </w:r>
    </w:p>
    <w:p w:rsidR="00906CC2" w:rsidRDefault="00906CC2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C2" w:rsidRDefault="00906CC2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6CC2" w:rsidRDefault="00906CC2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132D5" w:rsidRPr="00F132D5" w:rsidRDefault="00F132D5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2D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 к Решению</w:t>
      </w:r>
    </w:p>
    <w:p w:rsidR="00F132D5" w:rsidRPr="00F132D5" w:rsidRDefault="00F132D5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Совета народных депутатов</w:t>
      </w:r>
    </w:p>
    <w:p w:rsidR="00F132D5" w:rsidRPr="00F132D5" w:rsidRDefault="00F132D5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2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муниципального образования </w:t>
      </w:r>
    </w:p>
    <w:p w:rsidR="00F132D5" w:rsidRPr="00F132D5" w:rsidRDefault="00F132D5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32D5">
        <w:rPr>
          <w:rFonts w:ascii="Times New Roman" w:eastAsia="Times New Roman" w:hAnsi="Times New Roman" w:cs="Times New Roman"/>
          <w:sz w:val="20"/>
          <w:szCs w:val="20"/>
          <w:lang w:eastAsia="ru-RU"/>
        </w:rPr>
        <w:t>«Кошехабльское се</w:t>
      </w:r>
      <w:bookmarkStart w:id="0" w:name="_GoBack"/>
      <w:bookmarkEnd w:id="0"/>
      <w:r w:rsidRPr="00F132D5">
        <w:rPr>
          <w:rFonts w:ascii="Times New Roman" w:eastAsia="Times New Roman" w:hAnsi="Times New Roman" w:cs="Times New Roman"/>
          <w:sz w:val="20"/>
          <w:szCs w:val="20"/>
          <w:lang w:eastAsia="ru-RU"/>
        </w:rPr>
        <w:t>льское поселение»</w:t>
      </w:r>
    </w:p>
    <w:p w:rsidR="00F132D5" w:rsidRPr="002A5D71" w:rsidRDefault="002A5D71" w:rsidP="00F132D5">
      <w:pPr>
        <w:tabs>
          <w:tab w:val="left" w:pos="5820"/>
        </w:tabs>
        <w:spacing w:after="0"/>
        <w:jc w:val="right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2A5D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от «27</w:t>
      </w:r>
      <w:r w:rsidR="00F132D5" w:rsidRPr="002A5D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»</w:t>
      </w:r>
      <w:r w:rsidRPr="002A5D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марта </w:t>
      </w:r>
      <w:r w:rsidR="00F132D5" w:rsidRPr="002A5D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2015г. № </w:t>
      </w:r>
      <w:r w:rsidRPr="002A5D7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120</w:t>
      </w:r>
    </w:p>
    <w:p w:rsidR="00F132D5" w:rsidRDefault="00F132D5" w:rsidP="00F132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2D5" w:rsidRDefault="00F132D5" w:rsidP="00F132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132D5" w:rsidRPr="00DB7660" w:rsidRDefault="00DB7660" w:rsidP="00F132D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60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DB7660" w:rsidRPr="00DB7660" w:rsidRDefault="00F132D5" w:rsidP="00DB76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ВЕДЕНИЯ РЕЕСТРА</w:t>
      </w:r>
    </w:p>
    <w:p w:rsidR="00DB7660" w:rsidRDefault="00DB7660" w:rsidP="00DB76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B7660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B7660" w:rsidRPr="00DB7660" w:rsidRDefault="00DB7660" w:rsidP="00DB766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МО «КОШЕХАБЛЬСКОЕ СЕЛЬСКОЕ ПОСЕЛЕНИЕ»</w:t>
      </w:r>
    </w:p>
    <w:p w:rsidR="00DB7660" w:rsidRPr="00DB7660" w:rsidRDefault="00DB7660" w:rsidP="00DB766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DB7660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ведения </w:t>
      </w:r>
      <w:r>
        <w:rPr>
          <w:rFonts w:ascii="Times New Roman" w:hAnsi="Times New Roman" w:cs="Times New Roman"/>
          <w:sz w:val="28"/>
          <w:szCs w:val="28"/>
        </w:rPr>
        <w:t>реестра</w:t>
      </w:r>
      <w:r w:rsidRPr="00DB7660">
        <w:rPr>
          <w:rFonts w:ascii="Times New Roman" w:hAnsi="Times New Roman" w:cs="Times New Roman"/>
          <w:sz w:val="28"/>
          <w:szCs w:val="28"/>
        </w:rPr>
        <w:t xml:space="preserve"> муниципального имущества </w:t>
      </w:r>
      <w:r>
        <w:rPr>
          <w:rFonts w:ascii="Times New Roman" w:hAnsi="Times New Roman" w:cs="Times New Roman"/>
          <w:sz w:val="28"/>
          <w:szCs w:val="28"/>
        </w:rPr>
        <w:t xml:space="preserve">МО «Кошехабльское сельское поселение» </w:t>
      </w:r>
      <w:r w:rsidRPr="00DB7660">
        <w:rPr>
          <w:rFonts w:ascii="Times New Roman" w:hAnsi="Times New Roman" w:cs="Times New Roman"/>
          <w:sz w:val="28"/>
          <w:szCs w:val="28"/>
        </w:rPr>
        <w:t xml:space="preserve">(далее - реестр), в том числе правила внесения </w:t>
      </w:r>
      <w:r>
        <w:rPr>
          <w:rFonts w:ascii="Times New Roman" w:hAnsi="Times New Roman" w:cs="Times New Roman"/>
          <w:sz w:val="28"/>
          <w:szCs w:val="28"/>
        </w:rPr>
        <w:t>сведений об имуществе в реестр</w:t>
      </w:r>
      <w:r w:rsidRPr="00DB7660">
        <w:rPr>
          <w:rFonts w:ascii="Times New Roman" w:hAnsi="Times New Roman" w:cs="Times New Roman"/>
          <w:sz w:val="28"/>
          <w:szCs w:val="28"/>
        </w:rPr>
        <w:t>, общие требования к порядку предо</w:t>
      </w:r>
      <w:r>
        <w:rPr>
          <w:rFonts w:ascii="Times New Roman" w:hAnsi="Times New Roman" w:cs="Times New Roman"/>
          <w:sz w:val="28"/>
          <w:szCs w:val="28"/>
        </w:rPr>
        <w:t>ставления информации из реестра</w:t>
      </w:r>
      <w:r w:rsidRPr="00DB7660">
        <w:rPr>
          <w:rFonts w:ascii="Times New Roman" w:hAnsi="Times New Roman" w:cs="Times New Roman"/>
          <w:sz w:val="28"/>
          <w:szCs w:val="28"/>
        </w:rPr>
        <w:t xml:space="preserve">, состав информации о муниципальном имуществе, принадлежащем на вещном праве или в силу закона </w:t>
      </w:r>
      <w:r>
        <w:rPr>
          <w:rFonts w:ascii="Times New Roman" w:hAnsi="Times New Roman" w:cs="Times New Roman"/>
          <w:sz w:val="28"/>
          <w:szCs w:val="28"/>
        </w:rPr>
        <w:t>муниципальному образованию</w:t>
      </w:r>
      <w:r w:rsidRPr="00DB7660">
        <w:rPr>
          <w:rFonts w:ascii="Times New Roman" w:hAnsi="Times New Roman" w:cs="Times New Roman"/>
          <w:sz w:val="28"/>
          <w:szCs w:val="28"/>
        </w:rPr>
        <w:t>, муниципальным учреждениям, муниципальным унитарным предприятиям, иным лицам (далее - правообладател</w:t>
      </w:r>
      <w:r>
        <w:rPr>
          <w:rFonts w:ascii="Times New Roman" w:hAnsi="Times New Roman" w:cs="Times New Roman"/>
          <w:sz w:val="28"/>
          <w:szCs w:val="28"/>
        </w:rPr>
        <w:t>ь) и подлежащем учету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реестре</w:t>
      </w:r>
      <w:proofErr w:type="gramEnd"/>
      <w:r w:rsidRPr="00DB7660">
        <w:rPr>
          <w:rFonts w:ascii="Times New Roman" w:hAnsi="Times New Roman" w:cs="Times New Roman"/>
          <w:sz w:val="28"/>
          <w:szCs w:val="28"/>
        </w:rPr>
        <w:t>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Объектами учета в реестре</w:t>
      </w:r>
      <w:r w:rsidRPr="00DB7660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</w:t>
      </w:r>
      <w:hyperlink r:id="rId6" w:history="1">
        <w:r w:rsidRPr="00DB76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7660">
        <w:rPr>
          <w:rFonts w:ascii="Times New Roman" w:hAnsi="Times New Roman" w:cs="Times New Roman"/>
          <w:sz w:val="28"/>
          <w:szCs w:val="28"/>
        </w:rPr>
        <w:t xml:space="preserve"> к недвижимости);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660">
        <w:rPr>
          <w:rFonts w:ascii="Times New Roman" w:hAnsi="Times New Roman" w:cs="Times New Roman"/>
          <w:sz w:val="28"/>
          <w:szCs w:val="28"/>
        </w:rPr>
        <w:t xml:space="preserve">- находящееся в муниципальной собственности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размер, установленный решениями представительных органов соответствующих муниципальных образований, а также особо ценное движимое имущество, закрепленное за автономными и бюджетными муниципальными учреждениями и определенное в соответствии с Федеральным </w:t>
      </w:r>
      <w:hyperlink r:id="rId7" w:history="1">
        <w:r w:rsidRPr="00DB76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7660">
        <w:rPr>
          <w:rFonts w:ascii="Times New Roman" w:hAnsi="Times New Roman" w:cs="Times New Roman"/>
          <w:sz w:val="28"/>
          <w:szCs w:val="28"/>
        </w:rPr>
        <w:t xml:space="preserve"> от 3 ноября 2006 г</w:t>
      </w:r>
      <w:proofErr w:type="gramEnd"/>
      <w:r w:rsidRPr="00DB7660">
        <w:rPr>
          <w:rFonts w:ascii="Times New Roman" w:hAnsi="Times New Roman" w:cs="Times New Roman"/>
          <w:sz w:val="28"/>
          <w:szCs w:val="28"/>
        </w:rPr>
        <w:t xml:space="preserve">. N 174-ФЗ "Об автономных учреждениях", Федеральным </w:t>
      </w:r>
      <w:hyperlink r:id="rId8" w:history="1">
        <w:r w:rsidRPr="00DB766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7660">
        <w:rPr>
          <w:rFonts w:ascii="Times New Roman" w:hAnsi="Times New Roman" w:cs="Times New Roman"/>
          <w:sz w:val="28"/>
          <w:szCs w:val="28"/>
        </w:rPr>
        <w:t xml:space="preserve"> от 12 января 1996 г. N 7-ФЗ "О некоммерческих организациях";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B7660">
        <w:rPr>
          <w:rFonts w:ascii="Times New Roman" w:hAnsi="Times New Roman" w:cs="Times New Roman"/>
          <w:sz w:val="28"/>
          <w:szCs w:val="28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муниципальным образованиям, иные юридические лица, учредителем (участником) которых является муниципальное образование.</w:t>
      </w:r>
      <w:proofErr w:type="gramEnd"/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Ведение реестра</w:t>
      </w:r>
      <w:r w:rsidRPr="00DB7660">
        <w:rPr>
          <w:rFonts w:ascii="Times New Roman" w:hAnsi="Times New Roman" w:cs="Times New Roman"/>
          <w:sz w:val="28"/>
          <w:szCs w:val="28"/>
        </w:rPr>
        <w:t xml:space="preserve"> осуществляется </w:t>
      </w:r>
      <w:r>
        <w:rPr>
          <w:rFonts w:ascii="Times New Roman" w:hAnsi="Times New Roman" w:cs="Times New Roman"/>
          <w:sz w:val="28"/>
          <w:szCs w:val="28"/>
        </w:rPr>
        <w:t>администрацией МО «Кошехабльское сельское поселение»</w:t>
      </w:r>
      <w:r w:rsidRPr="00DB7660">
        <w:rPr>
          <w:rFonts w:ascii="Times New Roman" w:hAnsi="Times New Roman" w:cs="Times New Roman"/>
          <w:sz w:val="28"/>
          <w:szCs w:val="28"/>
        </w:rPr>
        <w:t>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МО «Кошехабльское сельское поселение»</w:t>
      </w:r>
      <w:r w:rsidRPr="00DB7660">
        <w:rPr>
          <w:rFonts w:ascii="Times New Roman" w:hAnsi="Times New Roman" w:cs="Times New Roman"/>
          <w:sz w:val="28"/>
          <w:szCs w:val="28"/>
        </w:rPr>
        <w:t>, уполномоченный вести реестр, обязан: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обеспечивать соблюдение правил ведения реестра и требований, предъявляемых к системе ведения реестра;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обеспечивать соблюдение прав доступа к реестру и защиту государственной и коммерческой тайны;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lastRenderedPageBreak/>
        <w:t>- осуществлять информационно-справочное обслуживание, выдавать выписки из реестров.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4. Реестр состоит из 3 разделов.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022">
        <w:rPr>
          <w:rFonts w:ascii="Times New Roman" w:hAnsi="Times New Roman" w:cs="Times New Roman"/>
          <w:b/>
          <w:sz w:val="28"/>
          <w:szCs w:val="28"/>
        </w:rPr>
        <w:t>В раздел 1</w:t>
      </w:r>
      <w:r w:rsidRPr="00DB7660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недвижимом имуществе, в том числе: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наименование недвижимого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адрес (местоположение) недвижимого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кадастровый номер муниципального недвижимого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 балансовой стоимости недвижимого имущества и начисленной амортизации (износе);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 кадастровой стоимости недвижимого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недвижимое имущество;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недвижимого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D6022">
        <w:rPr>
          <w:rFonts w:ascii="Times New Roman" w:hAnsi="Times New Roman" w:cs="Times New Roman"/>
          <w:b/>
          <w:sz w:val="28"/>
          <w:szCs w:val="28"/>
        </w:rPr>
        <w:t>В раздел 2</w:t>
      </w:r>
      <w:r w:rsidRPr="00DB7660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муниципальном движимом имуществе, в том числе: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наименование 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 балансовой стоимости движимого имущества и начисленной амортизации (износе);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даты возникновения и прекращения права муниципальной собственности на движимое имущество;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 правообладателе муниципального движимого имущества;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В отношении акций акционерных обществ в раздел 2 реестра также включаются сведения о: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7660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DB7660">
        <w:rPr>
          <w:rFonts w:ascii="Times New Roman" w:hAnsi="Times New Roman" w:cs="Times New Roman"/>
          <w:sz w:val="28"/>
          <w:szCs w:val="28"/>
        </w:rPr>
        <w:t xml:space="preserve"> акционерного общества-эмитента, его основном государственном регистрационном номере;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7660">
        <w:rPr>
          <w:rFonts w:ascii="Times New Roman" w:hAnsi="Times New Roman" w:cs="Times New Roman"/>
          <w:sz w:val="28"/>
          <w:szCs w:val="28"/>
        </w:rPr>
        <w:t>количестве</w:t>
      </w:r>
      <w:proofErr w:type="gramEnd"/>
      <w:r w:rsidRPr="00DB7660">
        <w:rPr>
          <w:rFonts w:ascii="Times New Roman" w:hAnsi="Times New Roman" w:cs="Times New Roman"/>
          <w:sz w:val="28"/>
          <w:szCs w:val="28"/>
        </w:rPr>
        <w:t xml:space="preserve"> акций, выпущенных акционерным обществом (с указанием количества привилегированных акций), и размере доли в уставном капитале, принадлежащей муниципальному образованию, в процентах;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номинальной стоимости акций.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B7660">
        <w:rPr>
          <w:rFonts w:ascii="Times New Roman" w:hAnsi="Times New Roman" w:cs="Times New Roman"/>
          <w:sz w:val="28"/>
          <w:szCs w:val="28"/>
        </w:rPr>
        <w:t>наименовании</w:t>
      </w:r>
      <w:proofErr w:type="gramEnd"/>
      <w:r w:rsidRPr="00DB7660">
        <w:rPr>
          <w:rFonts w:ascii="Times New Roman" w:hAnsi="Times New Roman" w:cs="Times New Roman"/>
          <w:sz w:val="28"/>
          <w:szCs w:val="28"/>
        </w:rPr>
        <w:t xml:space="preserve"> хозяйственного общества, товарищества, его основном государственном регистрационном номере;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Pr="00DB7660">
        <w:rPr>
          <w:rFonts w:ascii="Times New Roman" w:hAnsi="Times New Roman" w:cs="Times New Roman"/>
          <w:sz w:val="28"/>
          <w:szCs w:val="28"/>
        </w:rPr>
        <w:t>размере</w:t>
      </w:r>
      <w:proofErr w:type="gramEnd"/>
      <w:r w:rsidRPr="00DB7660">
        <w:rPr>
          <w:rFonts w:ascii="Times New Roman" w:hAnsi="Times New Roman" w:cs="Times New Roman"/>
          <w:sz w:val="28"/>
          <w:szCs w:val="28"/>
        </w:rPr>
        <w:t xml:space="preserve">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D6022">
        <w:rPr>
          <w:rFonts w:ascii="Times New Roman" w:hAnsi="Times New Roman" w:cs="Times New Roman"/>
          <w:b/>
          <w:sz w:val="28"/>
          <w:szCs w:val="28"/>
        </w:rPr>
        <w:t>В раздел 3</w:t>
      </w:r>
      <w:r w:rsidRPr="00DB7660">
        <w:rPr>
          <w:rFonts w:ascii="Times New Roman" w:hAnsi="Times New Roman" w:cs="Times New Roman"/>
          <w:sz w:val="28"/>
          <w:szCs w:val="28"/>
        </w:rPr>
        <w:t xml:space="preserve">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  <w:proofErr w:type="gramEnd"/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полное наименование и организационно-правовая форма юридического лица;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адрес (местонахождение);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основной государственный регистрационный номер и дата государственной регистрации;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размер уставного фонда (для муниципальных унитарных предприятий);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5. Реестры ведутся на бумажных и электронных носителях. В случае несоответствия информации на указанных носителях приоритет имеет информация на бумажных носителях.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Реестры должны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Документы реестров хранятся в соответствии с Федеральным </w:t>
      </w:r>
      <w:hyperlink r:id="rId9" w:history="1">
        <w:r w:rsidRPr="003D6022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DB7660">
        <w:rPr>
          <w:rFonts w:ascii="Times New Roman" w:hAnsi="Times New Roman" w:cs="Times New Roman"/>
          <w:sz w:val="28"/>
          <w:szCs w:val="28"/>
        </w:rPr>
        <w:t xml:space="preserve"> от 22 октября 2004 г. N 125-ФЗ "Об архивном деле в Российской Федерации".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6. Внесение в реестр сведений об объектах учета и записей об изменении сведений о них осуществляется на основе письменного заявления правообладателя недвижимого и (или) движимого имущества, сведения о котором подлежат включению в разделы 1 и 2 реестра, или лица, сведения о котором подлежат включению в раздел 3 реестра.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Заявление с приложением заверенных копий документов предоставляется в орган местного самоуправления, уполномоченный на ведение реестра, в 2-недельный срок с момента возникновения, изменения или прекращения права на объекты учета (изменения сведений об объектах учета).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Сведени</w:t>
      </w:r>
      <w:r w:rsidR="003D6022">
        <w:rPr>
          <w:rFonts w:ascii="Times New Roman" w:hAnsi="Times New Roman" w:cs="Times New Roman"/>
          <w:sz w:val="28"/>
          <w:szCs w:val="28"/>
        </w:rPr>
        <w:t>я о создании муниципальным образованием</w:t>
      </w:r>
      <w:r w:rsidRPr="00DB7660">
        <w:rPr>
          <w:rFonts w:ascii="Times New Roman" w:hAnsi="Times New Roman" w:cs="Times New Roman"/>
          <w:sz w:val="28"/>
          <w:szCs w:val="28"/>
        </w:rPr>
        <w:t xml:space="preserve"> муниципальных унитарных предприятий, муниципальных учреждений, хозяйственных обществ и иных юридических лиц, а также об участии муниципальных образований в юридических лицах вносятся в реестр на основании принятых решений о создании (участии в создании) таких юридических лиц.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Внесение в реестр записей об изменении сведений о муниципальных унитарных предприятиях, муниципальных учреждениях и иных лицах, учтенных в разделе 3 </w:t>
      </w:r>
      <w:r w:rsidRPr="00DB7660">
        <w:rPr>
          <w:rFonts w:ascii="Times New Roman" w:hAnsi="Times New Roman" w:cs="Times New Roman"/>
          <w:sz w:val="28"/>
          <w:szCs w:val="28"/>
        </w:rPr>
        <w:lastRenderedPageBreak/>
        <w:t>реестра, осуществляется на основании письменных заявлений указанных лиц, к которым прилагаются заверенные копии документов, подтверждающих изменение сведений. Соответствующие заявления предоставляются в орган местного самоуправления, уполномоченный на ведение реестра, в 2-недельный срок с момента изменения сведений об объектах учета.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В отношении объектов казны муниципальных образований сведения об объектах учета и записи об изменении сведений о них вносятся в реестр на основании надлежащим образом заверенных копий документов, подтверждающих приобретение муниципальным образованием имущества, возникновение, изменение, прекращение права муниципальной собственности на имущество, изменений сведений об объектах учета. Копии указанных документов предоставляются в </w:t>
      </w:r>
      <w:r w:rsidR="003D6022">
        <w:rPr>
          <w:rFonts w:ascii="Times New Roman" w:hAnsi="Times New Roman" w:cs="Times New Roman"/>
          <w:sz w:val="28"/>
          <w:szCs w:val="28"/>
        </w:rPr>
        <w:t>администрацию МО «Кошехабльское сельское поселение»</w:t>
      </w:r>
      <w:r w:rsidRPr="00DB7660">
        <w:rPr>
          <w:rFonts w:ascii="Times New Roman" w:hAnsi="Times New Roman" w:cs="Times New Roman"/>
          <w:sz w:val="28"/>
          <w:szCs w:val="28"/>
        </w:rPr>
        <w:t>, уполномоченный на ведение реестра (должностному лицу, ответственному за ведение реестра), в 2-недельный срок с момента возникновения, изменения или прекращения права муниципального образования на имущество (изменения сведений об объекте учета) должностными лицами органов местного самоуправления, ответственными за оформление соответствующих документов.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DB7660">
        <w:rPr>
          <w:rFonts w:ascii="Times New Roman" w:hAnsi="Times New Roman" w:cs="Times New Roman"/>
          <w:sz w:val="28"/>
          <w:szCs w:val="28"/>
        </w:rPr>
        <w:t xml:space="preserve">В случае, если установлено, что имущество не относится к объектам учета либо имущество не находится в собственности муниципального образования, не подтверждены права лица на муниципальное имущество, правообладателем не представлены или представлены не полностью документы, необходимые для включения сведений в реестр, </w:t>
      </w:r>
      <w:r w:rsidR="003D6022">
        <w:rPr>
          <w:rFonts w:ascii="Times New Roman" w:hAnsi="Times New Roman" w:cs="Times New Roman"/>
          <w:sz w:val="28"/>
          <w:szCs w:val="28"/>
        </w:rPr>
        <w:t>администрация МО «Кошехабльское сельское поселение»</w:t>
      </w:r>
      <w:r w:rsidRPr="00DB7660">
        <w:rPr>
          <w:rFonts w:ascii="Times New Roman" w:hAnsi="Times New Roman" w:cs="Times New Roman"/>
          <w:sz w:val="28"/>
          <w:szCs w:val="28"/>
        </w:rPr>
        <w:t>, уполномоченный вести реестр, принимает решение об отказе включения сведений об имуществе в реестр.</w:t>
      </w:r>
      <w:proofErr w:type="gramEnd"/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При принятии решения об отказе включения в реестр сведений об объекте учета правообладателю направляется письменное сообщение об отказе (с указанием его причины).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Решение </w:t>
      </w:r>
      <w:r w:rsidR="003D6022">
        <w:rPr>
          <w:rFonts w:ascii="Times New Roman" w:hAnsi="Times New Roman" w:cs="Times New Roman"/>
          <w:sz w:val="28"/>
          <w:szCs w:val="28"/>
        </w:rPr>
        <w:t>МО «Кошехабльское сельское поселение»</w:t>
      </w:r>
      <w:r w:rsidRPr="00DB7660">
        <w:rPr>
          <w:rFonts w:ascii="Times New Roman" w:hAnsi="Times New Roman" w:cs="Times New Roman"/>
          <w:sz w:val="28"/>
          <w:szCs w:val="28"/>
        </w:rPr>
        <w:t xml:space="preserve"> об отказе включения в реестр сведений об объектах учета может быть обжаловано правообладателем в порядке, установленном законодательством Российской Федерации.</w:t>
      </w:r>
    </w:p>
    <w:p w:rsidR="00DB7660" w:rsidRPr="00DB7660" w:rsidRDefault="00DB7660" w:rsidP="00DB766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>8. Сведения об объектах учета, содержащихся в реестрах, носят открытый характер и предоставляются любым заинтересованным лицам в виде выписок из реестров.</w:t>
      </w:r>
    </w:p>
    <w:p w:rsidR="002E4852" w:rsidRPr="00DB7660" w:rsidRDefault="00DB7660" w:rsidP="003D602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B7660">
        <w:rPr>
          <w:rFonts w:ascii="Times New Roman" w:hAnsi="Times New Roman" w:cs="Times New Roman"/>
          <w:sz w:val="28"/>
          <w:szCs w:val="28"/>
        </w:rPr>
        <w:t xml:space="preserve">Предоставление сведений об объектах учета осуществляется </w:t>
      </w:r>
      <w:r w:rsidR="003D6022">
        <w:rPr>
          <w:rFonts w:ascii="Times New Roman" w:hAnsi="Times New Roman" w:cs="Times New Roman"/>
          <w:sz w:val="28"/>
          <w:szCs w:val="28"/>
        </w:rPr>
        <w:t>администрацией МО «Кошехабльское сельское поселение»</w:t>
      </w:r>
      <w:r w:rsidRPr="00DB7660">
        <w:rPr>
          <w:rFonts w:ascii="Times New Roman" w:hAnsi="Times New Roman" w:cs="Times New Roman"/>
          <w:sz w:val="28"/>
          <w:szCs w:val="28"/>
        </w:rPr>
        <w:t>, уполномоченным на ведение реестра, на основании письменных запросов в 10-дневный срок со дня поступления запроса.</w:t>
      </w:r>
    </w:p>
    <w:sectPr w:rsidR="002E4852" w:rsidRPr="00DB7660" w:rsidSect="00F132D5">
      <w:pgSz w:w="11906" w:h="16838"/>
      <w:pgMar w:top="567" w:right="566" w:bottom="567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D00F1"/>
    <w:multiLevelType w:val="hybridMultilevel"/>
    <w:tmpl w:val="BCACA4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786"/>
    <w:rsid w:val="002A5D71"/>
    <w:rsid w:val="002E4852"/>
    <w:rsid w:val="003D6022"/>
    <w:rsid w:val="00442F83"/>
    <w:rsid w:val="00502128"/>
    <w:rsid w:val="00827786"/>
    <w:rsid w:val="00906CC2"/>
    <w:rsid w:val="00B118C6"/>
    <w:rsid w:val="00BA6218"/>
    <w:rsid w:val="00DB7660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21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766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021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CABAA0D7F76C0B4BB9444C05E3C6A180639BFB6E1B3998E0A3E5EC4CCn0G8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2CABAA0D7F76C0B4BB9444C05E3C6A180639BEB0E6B5998E0A3E5EC4CCn0G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CABAA0D7F76C0B4BB9444C05E3C6A180638BCB2E5B1998E0A3E5EC4CC08787D6F01BF10nAGE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ABAA0D7F76C0B4BB9444C05E3C6A180638B7B0E9B3998E0A3E5EC4CCn0G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1902</Words>
  <Characters>10845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8</cp:revision>
  <dcterms:created xsi:type="dcterms:W3CDTF">2015-03-26T06:06:00Z</dcterms:created>
  <dcterms:modified xsi:type="dcterms:W3CDTF">2015-03-26T09:56:00Z</dcterms:modified>
</cp:coreProperties>
</file>