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6711C1" w:rsidRPr="004B1F1D" w:rsidTr="004A15E3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1C1" w:rsidRPr="004B1F1D" w:rsidRDefault="006711C1" w:rsidP="004A15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lang w:eastAsia="ru-RU"/>
              </w:rPr>
            </w:pPr>
            <w:r w:rsidRPr="004B1F1D">
              <w:rPr>
                <w:rFonts w:ascii="Times New Roman" w:eastAsia="Times New Roman" w:hAnsi="Times New Roman" w:cs="Times New Roman"/>
                <w:b/>
                <w:sz w:val="4"/>
                <w:lang w:eastAsia="ru-RU"/>
              </w:rPr>
              <w:t>.</w:t>
            </w:r>
          </w:p>
          <w:p w:rsidR="006711C1" w:rsidRPr="004B1F1D" w:rsidRDefault="006711C1" w:rsidP="004A15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lang w:eastAsia="ru-RU"/>
              </w:rPr>
            </w:pPr>
            <w:r w:rsidRPr="004B1F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РЕСПУБЛИКА АДЫГЕЯ</w:t>
            </w:r>
          </w:p>
          <w:p w:rsidR="006711C1" w:rsidRPr="004B1F1D" w:rsidRDefault="006711C1" w:rsidP="004A15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lang w:eastAsia="ru-RU"/>
              </w:rPr>
            </w:pPr>
          </w:p>
          <w:p w:rsidR="006711C1" w:rsidRPr="004B1F1D" w:rsidRDefault="006711C1" w:rsidP="004A15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F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АДМИНИСТРАЦИЯ</w:t>
            </w:r>
            <w:r w:rsidRPr="004B1F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B1F1D">
              <w:rPr>
                <w:rFonts w:ascii="Times New Roman" w:eastAsia="Times New Roman" w:hAnsi="Times New Roman" w:cs="Times New Roman"/>
                <w:b/>
                <w:caps/>
                <w:sz w:val="20"/>
                <w:lang w:eastAsia="ru-RU"/>
              </w:rPr>
              <w:t xml:space="preserve">Муниципального образования </w:t>
            </w:r>
            <w:r w:rsidRPr="004B1F1D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4B1F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КОШЕХАБЛЬСКОЕ СЕЛЬСКОЕ ПОСЕЛЕНИЕ»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711C1" w:rsidRPr="004B1F1D" w:rsidRDefault="006711C1" w:rsidP="004A15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4B1F1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23AD23" wp14:editId="31B5FB72">
                  <wp:extent cx="847725" cy="819150"/>
                  <wp:effectExtent l="0" t="0" r="9525" b="0"/>
                  <wp:docPr id="1" name="Рисунок 1" descr="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1C1" w:rsidRPr="004B1F1D" w:rsidRDefault="006711C1" w:rsidP="004A15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lang w:eastAsia="ru-RU"/>
              </w:rPr>
            </w:pPr>
          </w:p>
          <w:p w:rsidR="006711C1" w:rsidRPr="004B1F1D" w:rsidRDefault="006711C1" w:rsidP="004A15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lang w:eastAsia="ru-RU"/>
              </w:rPr>
            </w:pPr>
            <w:r w:rsidRPr="004B1F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АДЫГЭ РЕСПУБЛИК</w:t>
            </w:r>
          </w:p>
          <w:p w:rsidR="006711C1" w:rsidRPr="004B1F1D" w:rsidRDefault="006711C1" w:rsidP="004A15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lang w:eastAsia="ru-RU"/>
              </w:rPr>
            </w:pPr>
          </w:p>
          <w:p w:rsidR="006711C1" w:rsidRPr="004B1F1D" w:rsidRDefault="006711C1" w:rsidP="004A15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lang w:eastAsia="ru-RU"/>
              </w:rPr>
            </w:pPr>
          </w:p>
          <w:p w:rsidR="006711C1" w:rsidRPr="004B1F1D" w:rsidRDefault="006711C1" w:rsidP="004A15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4B1F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МУНИЦИПАЛЬНЭ ГЪЭПСЫК</w:t>
            </w:r>
            <w:proofErr w:type="gramStart"/>
            <w:r w:rsidRPr="004B1F1D">
              <w:rPr>
                <w:rFonts w:ascii="Times New Roman" w:eastAsia="Times New Roman" w:hAnsi="Times New Roman" w:cs="Times New Roman"/>
                <w:b/>
                <w:sz w:val="20"/>
                <w:lang w:val="en-US" w:eastAsia="ru-RU"/>
              </w:rPr>
              <w:t>I</w:t>
            </w:r>
            <w:proofErr w:type="gramEnd"/>
            <w:r w:rsidRPr="004B1F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Э ЗИ</w:t>
            </w:r>
            <w:r w:rsidRPr="004B1F1D">
              <w:rPr>
                <w:rFonts w:ascii="Times New Roman" w:eastAsia="Times New Roman" w:hAnsi="Times New Roman" w:cs="Times New Roman"/>
                <w:b/>
                <w:sz w:val="20"/>
                <w:lang w:val="en-US" w:eastAsia="ru-RU"/>
              </w:rPr>
              <w:t>I</w:t>
            </w:r>
            <w:r w:rsidRPr="004B1F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Э</w:t>
            </w:r>
          </w:p>
          <w:p w:rsidR="006711C1" w:rsidRPr="004B1F1D" w:rsidRDefault="006711C1" w:rsidP="004A15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F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«КОЩХЬАБЛЭ КЪОДЖЭ ПСЭУП</w:t>
            </w:r>
            <w:proofErr w:type="gramStart"/>
            <w:r w:rsidRPr="004B1F1D">
              <w:rPr>
                <w:rFonts w:ascii="Times New Roman" w:eastAsia="Times New Roman" w:hAnsi="Times New Roman" w:cs="Times New Roman"/>
                <w:b/>
                <w:sz w:val="20"/>
                <w:lang w:val="en-US" w:eastAsia="ru-RU"/>
              </w:rPr>
              <w:t>I</w:t>
            </w:r>
            <w:proofErr w:type="gramEnd"/>
            <w:r w:rsidRPr="004B1F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»</w:t>
            </w:r>
          </w:p>
        </w:tc>
      </w:tr>
    </w:tbl>
    <w:p w:rsidR="006711C1" w:rsidRPr="004B1F1D" w:rsidRDefault="006711C1" w:rsidP="006711C1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6711C1" w:rsidRPr="004B1F1D" w:rsidRDefault="006711C1" w:rsidP="006711C1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муниципального образования</w:t>
      </w:r>
    </w:p>
    <w:p w:rsidR="006711C1" w:rsidRPr="004B1F1D" w:rsidRDefault="006711C1" w:rsidP="006711C1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6711C1" w:rsidRPr="004B1F1D" w:rsidRDefault="006711C1" w:rsidP="006711C1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1C1" w:rsidRDefault="006711C1" w:rsidP="006711C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«30</w:t>
      </w:r>
      <w:r w:rsidRPr="004B1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927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 2017</w:t>
      </w:r>
      <w:r w:rsidRPr="004B1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927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B1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а. Кошехабль</w:t>
      </w:r>
    </w:p>
    <w:p w:rsidR="006711C1" w:rsidRDefault="006711C1" w:rsidP="006711C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1C1" w:rsidRPr="000C2803" w:rsidRDefault="006711C1" w:rsidP="00671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Постановление главы муниципального образования «Кошехабльское сельское поселение» от 11.07.2016г. № 62-П «</w:t>
      </w:r>
      <w:r w:rsidRPr="000C2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МО «Кошехабльское сельское поселение»</w:t>
      </w:r>
    </w:p>
    <w:p w:rsidR="006711C1" w:rsidRDefault="006711C1" w:rsidP="00671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1C1" w:rsidRDefault="006711C1" w:rsidP="00671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06.10.2003г. № 131-ФЗ «Об общих принципах организации местного значения в Российской Федерации», Федеральным законом от 25.12.2008г. № 273-ФЗ «О противодействии коррупции», Указам Президента Российской Федерации от 01.07.2010г. № 821 (в редакции Указа Президента РФ от 19.09.2017г. № 431) «О комиссиях по соблюдению требований к служебному поведению федеральных государственных служащих и урегулированию конфликта интересов»: </w:t>
      </w:r>
    </w:p>
    <w:p w:rsidR="006711C1" w:rsidRDefault="006711C1" w:rsidP="00671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1C1" w:rsidRDefault="006711C1" w:rsidP="00671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6711C1" w:rsidRDefault="006711C1" w:rsidP="00BA1832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7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главы муниципального образования «Кошехабльское сельское поселение» от 11.07.2016г. № 62-П «О комиссии по соблюдению требований к служебному поведению муниципальных служащих и урегулированию конфликта интересов в администрации МО «К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ошехабльское сельское поселение» внести следующие изменения и дополнения: </w:t>
      </w:r>
    </w:p>
    <w:p w:rsidR="00CF0953" w:rsidRDefault="00BA1832" w:rsidP="00BA1832">
      <w:pPr>
        <w:pStyle w:val="a5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F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1 </w:t>
      </w:r>
      <w:r w:rsidR="00CF0953" w:rsidRPr="00CF09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к Постановлению главы</w:t>
      </w:r>
      <w:r w:rsidR="00CF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953" w:rsidRPr="00CF09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CF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953" w:rsidRPr="00CF095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«Кошехабльское сельское поселение»</w:t>
      </w:r>
      <w:r w:rsidR="00CF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953" w:rsidRPr="00CF09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«11» июля  2016г. № 62-П</w:t>
      </w:r>
      <w:r w:rsidR="00CF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953" w:rsidRPr="006711C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комиссии по соблюдению требований к служебному поведению муниципальных служащих и урегулированию конфликта интересов в администрации МО «К</w:t>
      </w:r>
      <w:r w:rsidR="00CF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ошехабльское сельское поселение» изложить в новой редакции, согласно приложению № 1 к настоящему Постановлению. </w:t>
      </w:r>
    </w:p>
    <w:p w:rsidR="001E1101" w:rsidRDefault="00CF0953" w:rsidP="00BA1832">
      <w:pPr>
        <w:pStyle w:val="a5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«</w:t>
      </w:r>
      <w:r w:rsidRPr="00CF09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МО «Кошехабльское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пунктами 13.4, 13.5, 13.6 следующего содержания:</w:t>
      </w:r>
      <w:r w:rsidR="001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0953" w:rsidRDefault="001E1101" w:rsidP="00BA1832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E1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0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Уведомление, указанное в абзаце пятом подпункта "б" пункта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рассматривается подразделением кадровой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по профилактике коррупционных и </w:t>
      </w:r>
      <w:r w:rsidRPr="001E11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иных правонарушений, которое осуществляет подготовку мотивированного заключения по результатам рассмотрения уведомления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1101" w:rsidRDefault="001E1101" w:rsidP="00BA1832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E1101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подготовке мотивированного заключения по результатам рассмотрения обращения, указанного в абзаце втором подпункта "б" пункта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или уведомлений, указанных в абзаце пятом подпункта "б" и подпункте "д" пункта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должностные лица кадрового подразделения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имеют право проводить собеседование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1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служащим, представившим обращение или уведомление, получать от него письменные пояснения, а 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E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B4653" w:rsidRDefault="001E1101" w:rsidP="00BA1832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13.6 </w:t>
      </w:r>
      <w:proofErr w:type="gramStart"/>
      <w:r w:rsidR="00CB46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Мотивированное</w:t>
      </w:r>
      <w:proofErr w:type="gramEnd"/>
      <w:r w:rsidR="00CB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заключения, предусмотренные пунктами 13.1, 13,3 и 13.4 настоящего Положения, должны содержать: </w:t>
      </w:r>
    </w:p>
    <w:p w:rsidR="00737A64" w:rsidRDefault="00CB4653" w:rsidP="00BA1832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65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информацию, изложенную в обращениях</w:t>
      </w:r>
      <w:r w:rsidR="0073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уведомлениях, указанных в абзацах втором и пятом подпункта «б» и подпункта «д» пункта 13 настоящего Положения; </w:t>
      </w:r>
    </w:p>
    <w:p w:rsidR="007723EB" w:rsidRDefault="00737A64" w:rsidP="00BA1832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информацию, полученную от государственных </w:t>
      </w:r>
      <w:r w:rsidR="0028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органов, органов местного самоуправления и заинтересованных организаций </w:t>
      </w:r>
      <w:r w:rsidR="00772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запросов; </w:t>
      </w:r>
    </w:p>
    <w:p w:rsidR="00FA357F" w:rsidRDefault="007723EB" w:rsidP="00BA1832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13 настоящего Положения, а также рекомендации для принятия одного из решений в соответствии с пунктами </w:t>
      </w:r>
      <w:r w:rsidR="00D4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18, 19, 21.2 настоящего Положения или иного решения». </w:t>
      </w:r>
    </w:p>
    <w:p w:rsidR="00BA1832" w:rsidRDefault="00BA1832" w:rsidP="00FA357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со дня его подписания. </w:t>
      </w:r>
    </w:p>
    <w:p w:rsidR="00BA1832" w:rsidRDefault="00BA1832" w:rsidP="00BA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МО «Кошехабльское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Мамхегова Р.Д. </w:t>
      </w:r>
    </w:p>
    <w:p w:rsidR="00BA1832" w:rsidRDefault="00BA1832" w:rsidP="00BA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D0F" w:rsidRDefault="00A21D0F" w:rsidP="00BA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832" w:rsidRDefault="00BA1832" w:rsidP="00BA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BA1832" w:rsidRDefault="00BA1832" w:rsidP="00BA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«Кошехабльское сельское поселение»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Х.Г. Борсов </w:t>
      </w:r>
    </w:p>
    <w:p w:rsidR="00A21D0F" w:rsidRDefault="00A21D0F" w:rsidP="00BA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D0F" w:rsidRDefault="00A21D0F" w:rsidP="00BA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D0F" w:rsidRDefault="00A21D0F" w:rsidP="00BA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D0F" w:rsidRDefault="00A21D0F" w:rsidP="00BA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D0F" w:rsidRPr="00EB685A" w:rsidRDefault="00A21D0F" w:rsidP="00A21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B685A">
        <w:rPr>
          <w:rFonts w:ascii="Times New Roman" w:hAnsi="Times New Roman" w:cs="Times New Roman"/>
          <w:bCs/>
        </w:rPr>
        <w:t xml:space="preserve">Приложение № 1 </w:t>
      </w:r>
    </w:p>
    <w:p w:rsidR="00A21D0F" w:rsidRPr="00EB685A" w:rsidRDefault="00A21D0F" w:rsidP="00A21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B685A">
        <w:rPr>
          <w:rFonts w:ascii="Times New Roman" w:hAnsi="Times New Roman" w:cs="Times New Roman"/>
          <w:bCs/>
        </w:rPr>
        <w:t>к Постановлению главы</w:t>
      </w:r>
    </w:p>
    <w:p w:rsidR="00A21D0F" w:rsidRPr="00EB685A" w:rsidRDefault="00A21D0F" w:rsidP="00A21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B685A">
        <w:rPr>
          <w:rFonts w:ascii="Times New Roman" w:hAnsi="Times New Roman" w:cs="Times New Roman"/>
          <w:bCs/>
        </w:rPr>
        <w:t>муниципального образования</w:t>
      </w:r>
    </w:p>
    <w:p w:rsidR="00A21D0F" w:rsidRPr="00EB685A" w:rsidRDefault="00A21D0F" w:rsidP="00A21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B685A">
        <w:rPr>
          <w:rFonts w:ascii="Times New Roman" w:hAnsi="Times New Roman" w:cs="Times New Roman"/>
          <w:bCs/>
        </w:rPr>
        <w:t>«Кошехабльское сельское поселение»</w:t>
      </w:r>
    </w:p>
    <w:p w:rsidR="00A21D0F" w:rsidRDefault="00A21D0F" w:rsidP="00A21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 «</w:t>
      </w:r>
      <w:r>
        <w:rPr>
          <w:rFonts w:ascii="Times New Roman" w:hAnsi="Times New Roman" w:cs="Times New Roman"/>
          <w:b/>
          <w:bCs/>
        </w:rPr>
        <w:t>30</w:t>
      </w:r>
      <w:r>
        <w:rPr>
          <w:rFonts w:ascii="Times New Roman" w:hAnsi="Times New Roman" w:cs="Times New Roman"/>
          <w:b/>
          <w:bCs/>
        </w:rPr>
        <w:t xml:space="preserve">» </w:t>
      </w:r>
      <w:r>
        <w:rPr>
          <w:rFonts w:ascii="Times New Roman" w:hAnsi="Times New Roman" w:cs="Times New Roman"/>
          <w:b/>
          <w:bCs/>
        </w:rPr>
        <w:t xml:space="preserve">ноября </w:t>
      </w:r>
      <w:r>
        <w:rPr>
          <w:rFonts w:ascii="Times New Roman" w:hAnsi="Times New Roman" w:cs="Times New Roman"/>
          <w:b/>
          <w:bCs/>
        </w:rPr>
        <w:t>201</w:t>
      </w:r>
      <w:r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 xml:space="preserve">г. № </w:t>
      </w:r>
      <w:r>
        <w:rPr>
          <w:rFonts w:ascii="Times New Roman" w:hAnsi="Times New Roman" w:cs="Times New Roman"/>
          <w:b/>
          <w:bCs/>
        </w:rPr>
        <w:t>53</w:t>
      </w:r>
    </w:p>
    <w:p w:rsidR="00A21D0F" w:rsidRDefault="00A21D0F" w:rsidP="00A21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21D0F" w:rsidRDefault="00A21D0F" w:rsidP="00A21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1D0F" w:rsidRDefault="00A21D0F" w:rsidP="00A21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Комиссия </w:t>
      </w:r>
    </w:p>
    <w:p w:rsidR="00A21D0F" w:rsidRDefault="00A21D0F" w:rsidP="00A21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соблюдению требований к служебному поведению муниципальных служащих и урегулированию конфликта интересов в администрации МО «Кошехабльское сельское поселение»</w:t>
      </w:r>
    </w:p>
    <w:p w:rsidR="00A21D0F" w:rsidRDefault="00A21D0F" w:rsidP="00A21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D0F" w:rsidRDefault="00A21D0F" w:rsidP="00A2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Рамазан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Джантемирович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первый заместитель главы администрации МО «Кошехабльское сельское поселение»; </w:t>
      </w:r>
    </w:p>
    <w:p w:rsidR="00A21D0F" w:rsidRDefault="00A21D0F" w:rsidP="00A2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D0F" w:rsidRDefault="00A21D0F" w:rsidP="00A2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Мухарбий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Забитович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управляющий делами администрации МО «Кошехабльское сельское поселение»;</w:t>
      </w:r>
    </w:p>
    <w:p w:rsidR="00A21D0F" w:rsidRDefault="00A21D0F" w:rsidP="00A2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D0F" w:rsidRDefault="00A21D0F" w:rsidP="00A2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Берзегова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Маргарита Муратовна – специалист второй категории администрации МО «Кошехабльское сельское поселение»;</w:t>
      </w:r>
    </w:p>
    <w:p w:rsidR="00A21D0F" w:rsidRDefault="00A21D0F" w:rsidP="00A2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D0F" w:rsidRDefault="00A21D0F" w:rsidP="00A2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комиссии: </w:t>
      </w:r>
    </w:p>
    <w:p w:rsidR="00A21D0F" w:rsidRDefault="00A21D0F" w:rsidP="00A2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6F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Гукетлева Марзият Газраиловна – ведущий специалист – юрист администрации МО «Кошехабльское сельское поселение»;</w:t>
      </w:r>
    </w:p>
    <w:p w:rsidR="00A21D0F" w:rsidRDefault="00A21D0F" w:rsidP="00A2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D0F" w:rsidRDefault="00744621" w:rsidP="00A2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Бженбахов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Нальбий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Астемирович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A2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 МО «Кошехабльское сельское поселение»;</w:t>
      </w:r>
    </w:p>
    <w:p w:rsidR="00A21D0F" w:rsidRDefault="00A21D0F" w:rsidP="00A2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D0F" w:rsidRDefault="00744621" w:rsidP="00A2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632">
        <w:rPr>
          <w:rFonts w:ascii="Times New Roman" w:hAnsi="Times New Roman" w:cs="Times New Roman"/>
          <w:sz w:val="28"/>
          <w:szCs w:val="28"/>
        </w:rPr>
        <w:t>Довлетбиевич</w:t>
      </w:r>
      <w:bookmarkStart w:id="0" w:name="_GoBack"/>
      <w:bookmarkEnd w:id="0"/>
      <w:r w:rsidR="00A2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Совета народных депутатов  МО «Кошехабльское сельское поселение». </w:t>
      </w:r>
    </w:p>
    <w:p w:rsidR="00A21D0F" w:rsidRDefault="00A21D0F" w:rsidP="00BA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101" w:rsidRPr="00CB4653" w:rsidRDefault="00D40D48" w:rsidP="00FA357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653" w:rsidRPr="00CB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557E3" w:rsidRDefault="00B557E3"/>
    <w:sectPr w:rsidR="00B557E3" w:rsidSect="00BA183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7ACE"/>
    <w:multiLevelType w:val="multilevel"/>
    <w:tmpl w:val="D85E0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373F2B08"/>
    <w:multiLevelType w:val="hybridMultilevel"/>
    <w:tmpl w:val="1FEE6FAA"/>
    <w:lvl w:ilvl="0" w:tplc="49FEEF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23"/>
    <w:rsid w:val="001E1101"/>
    <w:rsid w:val="00282526"/>
    <w:rsid w:val="006711C1"/>
    <w:rsid w:val="00734C23"/>
    <w:rsid w:val="00737A64"/>
    <w:rsid w:val="00744621"/>
    <w:rsid w:val="007723EB"/>
    <w:rsid w:val="00A21D0F"/>
    <w:rsid w:val="00B557E3"/>
    <w:rsid w:val="00B83632"/>
    <w:rsid w:val="00BA1832"/>
    <w:rsid w:val="00CB4653"/>
    <w:rsid w:val="00CF0953"/>
    <w:rsid w:val="00D40D48"/>
    <w:rsid w:val="00FA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1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1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1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1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54207-EC15-481C-BAF4-DC65892C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15</cp:revision>
  <dcterms:created xsi:type="dcterms:W3CDTF">2017-12-12T12:25:00Z</dcterms:created>
  <dcterms:modified xsi:type="dcterms:W3CDTF">2017-12-12T13:19:00Z</dcterms:modified>
</cp:coreProperties>
</file>