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69D" w:rsidRPr="0031169D" w:rsidRDefault="0031169D" w:rsidP="00311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1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 об экспертизе НПА</w:t>
      </w:r>
    </w:p>
    <w:p w:rsidR="0031169D" w:rsidRPr="0031169D" w:rsidRDefault="0031169D" w:rsidP="00311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1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постановления главы администрации</w:t>
      </w:r>
    </w:p>
    <w:p w:rsidR="0031169D" w:rsidRPr="0031169D" w:rsidRDefault="0031169D" w:rsidP="00311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1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«Кошехабльское сельское поселение</w:t>
      </w:r>
      <w:r w:rsidRPr="00311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886252" w:rsidRDefault="0031169D" w:rsidP="00AE58F8">
      <w:pPr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1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8862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AE5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311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8862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 w:rsidRPr="00311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862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ноября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8862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11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«</w:t>
      </w:r>
      <w:r w:rsidR="00AE58F8" w:rsidRPr="00AE5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административного регламент предоставления</w:t>
      </w:r>
      <w:r w:rsidR="00AE5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E58F8" w:rsidRPr="00AE5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услуги «Выдача порубочного билета на вырубку (снос) зелёных насаждений и/или разрешения на пересадку зелёных насаждений на территории МО «Кошехабльское сельское поселение</w:t>
      </w:r>
      <w:r w:rsidR="00886252" w:rsidRPr="008862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1169D" w:rsidRPr="0031169D" w:rsidRDefault="00886252" w:rsidP="00AE58F8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862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31169D" w:rsidRPr="003116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муниципального нормативного правового акта администрации муниципального образования «Кошехабльск</w:t>
      </w:r>
      <w:r w:rsidR="0031169D">
        <w:rPr>
          <w:rFonts w:ascii="Times New Roman" w:eastAsia="Times New Roman" w:hAnsi="Times New Roman" w:cs="Times New Roman"/>
          <w:sz w:val="28"/>
          <w:szCs w:val="28"/>
          <w:lang w:eastAsia="ru-RU"/>
        </w:rPr>
        <w:t>ое сельское поселение</w:t>
      </w:r>
      <w:r w:rsidR="0031169D" w:rsidRPr="0031169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11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169D" w:rsidRPr="00311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постановления главы администрации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«Кошехабльское сельское поселение</w:t>
      </w:r>
      <w:r w:rsidR="0031169D" w:rsidRPr="00311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E58F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11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169D" w:rsidRPr="00311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31169D" w:rsidRPr="00311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ноября </w:t>
      </w:r>
      <w:r w:rsidR="0031169D" w:rsidRPr="0031169D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1169D" w:rsidRPr="00311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«</w:t>
      </w:r>
      <w:r w:rsidR="00AE58F8" w:rsidRPr="00AE58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 предоставления</w:t>
      </w:r>
      <w:r w:rsidR="00AE5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58F8" w:rsidRPr="00AE58F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 «Выдача порубочного билета на вырубку (снос) зелёных насаждений и/или разрешения на пересадку зелёных насаждений на территории МО «Кошехабльское сельское поселение</w:t>
      </w:r>
      <w:r w:rsidR="0031169D" w:rsidRPr="0031169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31169D" w:rsidRPr="0031169D" w:rsidRDefault="0031169D" w:rsidP="008862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1169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НПА </w:t>
      </w:r>
      <w:proofErr w:type="gramStart"/>
      <w:r w:rsidRPr="0031169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размещен</w:t>
      </w:r>
      <w:proofErr w:type="gramEnd"/>
      <w:r w:rsidRPr="0031169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официальном сайте муниципального образования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«Кошехабльское сельское поселение</w:t>
      </w:r>
      <w:r w:rsidRPr="0031169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».</w:t>
      </w:r>
    </w:p>
    <w:p w:rsidR="0031169D" w:rsidRPr="0031169D" w:rsidRDefault="0031169D" w:rsidP="008862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1169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Орган, ответственный за разработку НПА (далее - орган-разработчик)</w:t>
      </w:r>
      <w:r w:rsidRPr="00311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Pr="0031169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админ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истрация</w:t>
      </w:r>
      <w:r w:rsidRPr="0031169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муниципального образования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«Кошехабльское сельское поселение</w:t>
      </w:r>
      <w:r w:rsidRPr="0031169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». </w:t>
      </w:r>
    </w:p>
    <w:p w:rsidR="0031169D" w:rsidRPr="0031169D" w:rsidRDefault="0031169D" w:rsidP="0031169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1169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Инициатор проведения экспертизы</w:t>
      </w:r>
      <w:r w:rsidRPr="0031169D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- </w:t>
      </w:r>
      <w:r w:rsidRPr="0031169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«Кошехабльское сельское поселение»</w:t>
      </w:r>
      <w:r w:rsidRPr="0031169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31169D" w:rsidRPr="0031169D" w:rsidRDefault="0031169D" w:rsidP="00311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1169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Оценка регулирующего воздействия в отношении проекта данного НПА не проводилась.</w:t>
      </w:r>
    </w:p>
    <w:p w:rsidR="0031169D" w:rsidRPr="0031169D" w:rsidRDefault="0031169D" w:rsidP="00311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1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администрации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«Кошехабльское сельское поселение</w:t>
      </w:r>
      <w:r w:rsidRPr="00311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31169D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1169D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11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11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внедрении системы оценки регулирующего воздействия нормативных правовых актов администрации муниципального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«Кошехабльское сельское пос</w:t>
      </w:r>
      <w:r w:rsidR="00DD5D5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</w:t>
      </w:r>
      <w:r w:rsidRPr="0031169D">
        <w:rPr>
          <w:rFonts w:ascii="Times New Roman" w:eastAsia="Times New Roman" w:hAnsi="Times New Roman" w:cs="Times New Roman"/>
          <w:sz w:val="28"/>
          <w:szCs w:val="28"/>
          <w:lang w:eastAsia="ru-RU"/>
        </w:rPr>
        <w:t>», затрагивающих вопросы осуществления предпринимательской и инвестиционной деятельности</w:t>
      </w:r>
      <w:r w:rsidRPr="003116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согласно Плану </w:t>
      </w:r>
      <w:r w:rsidRPr="00311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экспертиз муниципальных нормативных правовых актов администрации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«Кошехабльское сельское поселение</w:t>
      </w:r>
      <w:r w:rsidRPr="00311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затрагивающих вопросы осуществления предпринимательской и инвестиционной деятельности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11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полугодие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proofErr w:type="gramEnd"/>
      <w:r w:rsidRPr="00311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 </w:t>
      </w:r>
      <w:proofErr w:type="gramStart"/>
      <w:r w:rsidRPr="00311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начиная с </w:t>
      </w:r>
      <w:r w:rsidR="00EB62CB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311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62C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 2018</w:t>
      </w:r>
      <w:r w:rsidRPr="00311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экспертиза НПА</w:t>
      </w:r>
      <w:proofErr w:type="gramEnd"/>
      <w:r w:rsidRPr="003116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169D" w:rsidRPr="0031169D" w:rsidRDefault="0031169D" w:rsidP="00311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11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проведения экспертизы  </w:t>
      </w:r>
      <w:r w:rsidRPr="003116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 </w:t>
      </w:r>
      <w:r w:rsidR="00EB62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30</w:t>
      </w:r>
      <w:r w:rsidRPr="003116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EB62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11</w:t>
      </w:r>
      <w:r w:rsidRPr="003116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.201</w:t>
      </w:r>
      <w:r w:rsidR="00EB62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</w:t>
      </w:r>
      <w:r w:rsidRPr="003116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по </w:t>
      </w:r>
      <w:r w:rsidR="00EB62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30</w:t>
      </w:r>
      <w:r w:rsidRPr="003116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EB62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12</w:t>
      </w:r>
      <w:r w:rsidRPr="003116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.201</w:t>
      </w:r>
      <w:r w:rsidR="00EB62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</w:t>
      </w:r>
      <w:r w:rsidRPr="003116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года </w:t>
      </w:r>
      <w:r w:rsidRPr="00311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16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проведены публичные консультации с целью сбора сведений о положениях НПА, </w:t>
      </w:r>
      <w:r w:rsidRPr="0031169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необоснованно затрудняющих осуществление предпринимательской и инвестиционной деятельности.</w:t>
      </w:r>
      <w:r w:rsidRPr="003116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31169D" w:rsidRPr="0031169D" w:rsidRDefault="0031169D" w:rsidP="0031169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1169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1169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ведомление о проведении экспертизы (уведомление) и текст постановления были размещены на официальном сайте муниципального образования </w:t>
      </w:r>
      <w:r w:rsidR="00EB62C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«Кошехабльское сельское поселение</w:t>
      </w:r>
      <w:r w:rsidRPr="0031169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 в разделе </w:t>
      </w:r>
      <w:r w:rsidRPr="0031169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«</w:t>
      </w:r>
      <w:r w:rsidR="00EB62C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Администрация</w:t>
      </w:r>
      <w:r w:rsidRPr="0031169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»/Оценка регулирующего воздействия».</w:t>
      </w:r>
    </w:p>
    <w:p w:rsidR="0031169D" w:rsidRPr="0031169D" w:rsidRDefault="00EB62CB" w:rsidP="0031169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30</w:t>
      </w:r>
      <w:r w:rsidR="0031169D" w:rsidRPr="003116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ноября </w:t>
      </w:r>
      <w:r w:rsidR="0031169D" w:rsidRPr="003116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</w:t>
      </w:r>
      <w:r w:rsidR="0031169D" w:rsidRPr="003116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года уведомления с текстом НПА направлены </w:t>
      </w:r>
      <w:r w:rsidR="002241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</w:t>
      </w:r>
      <w:r w:rsidR="0031169D" w:rsidRPr="003116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организациям, включая субъекты малого и среднего предпринимательства.</w:t>
      </w:r>
    </w:p>
    <w:p w:rsidR="0031169D" w:rsidRPr="0031169D" w:rsidRDefault="0031169D" w:rsidP="00311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</w:t>
      </w:r>
      <w:r w:rsidRPr="003116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 </w:t>
      </w:r>
      <w:r w:rsidR="00EB62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30</w:t>
      </w:r>
      <w:r w:rsidRPr="003116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EB62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11</w:t>
      </w:r>
      <w:r w:rsidRPr="003116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.201</w:t>
      </w:r>
      <w:r w:rsidR="00EB62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</w:t>
      </w:r>
      <w:r w:rsidRPr="003116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</w:t>
      </w:r>
      <w:r w:rsidR="00EB62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30</w:t>
      </w:r>
      <w:r w:rsidRPr="003116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EB62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12</w:t>
      </w:r>
      <w:r w:rsidRPr="003116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.201</w:t>
      </w:r>
      <w:r w:rsidR="00EB62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</w:t>
      </w:r>
      <w:r w:rsidRPr="00311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 по внесению изменений в НПА в рамках проведения публичных консультаций не поступило.</w:t>
      </w:r>
    </w:p>
    <w:p w:rsidR="0031169D" w:rsidRPr="0031169D" w:rsidRDefault="0031169D" w:rsidP="00311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Органом разработчиком принято решение, что </w:t>
      </w:r>
      <w:r w:rsidRPr="003116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НПА отсутствуют положения, необоснованно затрудняющие осуществление предпринимательской и </w:t>
      </w:r>
      <w:r w:rsidRPr="0031169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инвестиционной</w:t>
      </w:r>
      <w:r w:rsidRPr="003116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деятельности.</w:t>
      </w:r>
      <w:r w:rsidRPr="00311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1169D" w:rsidRPr="0031169D" w:rsidRDefault="0031169D" w:rsidP="00311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НПА </w:t>
      </w:r>
      <w:proofErr w:type="gramStart"/>
      <w:r w:rsidRPr="003116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</w:t>
      </w:r>
      <w:proofErr w:type="gramEnd"/>
      <w:r w:rsidRPr="00311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реализации </w:t>
      </w:r>
      <w:r w:rsidR="00224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</w:t>
      </w:r>
      <w:r w:rsidRPr="00311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06.10.2003 № 131-ФЗ «Об общих принципах организации местного самоуправления в Российской Федерации», </w:t>
      </w:r>
      <w:r w:rsidR="0022419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</w:t>
      </w:r>
      <w:r w:rsidR="0022419A" w:rsidRPr="00224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22419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2419A" w:rsidRPr="00224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27.07.2010 № 210-ФЗ «Об организации предоставления государственных и муниципальных услуг»</w:t>
      </w:r>
      <w:r w:rsidRPr="003116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1394" w:rsidRDefault="0031169D" w:rsidP="004313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224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="0022419A" w:rsidRPr="002241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</w:t>
      </w:r>
      <w:r w:rsidR="0022419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2419A" w:rsidRPr="00224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повышения качества исполнения </w:t>
      </w:r>
      <w:r w:rsidR="0022419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услуги, определения</w:t>
      </w:r>
      <w:r w:rsidR="0022419A" w:rsidRPr="00224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круг</w:t>
      </w:r>
      <w:r w:rsidR="0022419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2419A" w:rsidRPr="00224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заявителей, стандарт</w:t>
      </w:r>
      <w:r w:rsidR="0022419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2419A" w:rsidRPr="00224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муниципальной услуги, состав</w:t>
      </w:r>
      <w:r w:rsidR="0022419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2419A" w:rsidRPr="0022419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последовательност</w:t>
      </w:r>
      <w:r w:rsidR="0022419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2419A" w:rsidRPr="00224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срок</w:t>
      </w:r>
      <w:r w:rsidR="0022419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22419A" w:rsidRPr="00224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а также должностных лиц</w:t>
      </w:r>
      <w:proofErr w:type="gramEnd"/>
      <w:r w:rsidR="0022419A" w:rsidRPr="00224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осуществлении полномочий по предоставлению муниципальной услуги на территории муниципального образования</w:t>
      </w:r>
      <w:proofErr w:type="gramStart"/>
      <w:r w:rsidR="0022419A" w:rsidRPr="002241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31394" w:rsidRPr="00431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  <w:proofErr w:type="gramEnd"/>
    </w:p>
    <w:p w:rsidR="0031169D" w:rsidRPr="0031169D" w:rsidRDefault="0031169D" w:rsidP="004313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69D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всего вышеизложенного, уполномоченным органом сделаны следующие выводы:</w:t>
      </w:r>
    </w:p>
    <w:p w:rsidR="0031169D" w:rsidRPr="00431394" w:rsidRDefault="0031169D" w:rsidP="0043139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39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и процедуры проведения публичных консультаций соблюдены.</w:t>
      </w:r>
    </w:p>
    <w:p w:rsidR="0031169D" w:rsidRPr="00431394" w:rsidRDefault="0031169D" w:rsidP="00431394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43139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действующем</w:t>
      </w:r>
      <w:proofErr w:type="gramEnd"/>
      <w:r w:rsidRPr="00431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НПА </w:t>
      </w:r>
      <w:r w:rsidRPr="004313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отсутствуют положения, необоснованно затрудняющие осуществление предпринимательской и </w:t>
      </w:r>
      <w:r w:rsidRPr="0043139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инвестиционной</w:t>
      </w:r>
      <w:r w:rsidRPr="004313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деятельности.</w:t>
      </w:r>
      <w:r w:rsidRPr="00431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31169D" w:rsidRPr="00431394" w:rsidRDefault="0031169D" w:rsidP="00431394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39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Целесообразно сохранить НПА в действующей редакции на момент проведения экспертизы редакции.</w:t>
      </w:r>
    </w:p>
    <w:p w:rsidR="0031169D" w:rsidRPr="0031169D" w:rsidRDefault="0031169D" w:rsidP="0031169D">
      <w:pPr>
        <w:widowControl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69D" w:rsidRPr="0031169D" w:rsidRDefault="0031169D" w:rsidP="0031169D">
      <w:pPr>
        <w:spacing w:after="0" w:line="240" w:lineRule="auto"/>
        <w:ind w:firstLine="6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394" w:rsidRDefault="00431394" w:rsidP="00311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специалист администрации </w:t>
      </w:r>
    </w:p>
    <w:p w:rsidR="0031169D" w:rsidRPr="0031169D" w:rsidRDefault="00431394" w:rsidP="00311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«Кошехабльское сельское поселение»                                       М.Г. Гукетлева </w:t>
      </w:r>
      <w:r w:rsidR="0031169D" w:rsidRPr="00311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1169D" w:rsidRPr="0031169D" w:rsidRDefault="0031169D" w:rsidP="0031169D">
      <w:pPr>
        <w:rPr>
          <w:rFonts w:ascii="Calibri" w:eastAsia="Times New Roman" w:hAnsi="Calibri" w:cs="Times New Roman"/>
          <w:lang w:eastAsia="ru-RU"/>
        </w:rPr>
      </w:pPr>
    </w:p>
    <w:p w:rsidR="00393B63" w:rsidRDefault="00393B63"/>
    <w:sectPr w:rsidR="00393B63" w:rsidSect="00AB2CB6">
      <w:headerReference w:type="default" r:id="rId8"/>
      <w:pgSz w:w="11905" w:h="16838"/>
      <w:pgMar w:top="1276" w:right="850" w:bottom="993" w:left="1276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847" w:rsidRDefault="00DD1847">
      <w:pPr>
        <w:spacing w:after="0" w:line="240" w:lineRule="auto"/>
      </w:pPr>
      <w:r>
        <w:separator/>
      </w:r>
    </w:p>
  </w:endnote>
  <w:endnote w:type="continuationSeparator" w:id="0">
    <w:p w:rsidR="00DD1847" w:rsidRDefault="00DD1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847" w:rsidRDefault="00DD1847">
      <w:pPr>
        <w:spacing w:after="0" w:line="240" w:lineRule="auto"/>
      </w:pPr>
      <w:r>
        <w:separator/>
      </w:r>
    </w:p>
  </w:footnote>
  <w:footnote w:type="continuationSeparator" w:id="0">
    <w:p w:rsidR="00DD1847" w:rsidRDefault="00DD1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4452941"/>
      <w:docPartObj>
        <w:docPartGallery w:val="Page Numbers (Top of Page)"/>
        <w:docPartUnique/>
      </w:docPartObj>
    </w:sdtPr>
    <w:sdtEndPr/>
    <w:sdtContent>
      <w:p w:rsidR="00272566" w:rsidRDefault="0043139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58F8">
          <w:rPr>
            <w:noProof/>
          </w:rPr>
          <w:t>2</w:t>
        </w:r>
        <w:r>
          <w:fldChar w:fldCharType="end"/>
        </w:r>
      </w:p>
    </w:sdtContent>
  </w:sdt>
  <w:p w:rsidR="0099548E" w:rsidRDefault="00DD184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C452D"/>
    <w:multiLevelType w:val="hybridMultilevel"/>
    <w:tmpl w:val="3E2C8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BD5378"/>
    <w:multiLevelType w:val="hybridMultilevel"/>
    <w:tmpl w:val="0164A884"/>
    <w:lvl w:ilvl="0" w:tplc="9E3609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D05"/>
    <w:rsid w:val="0022419A"/>
    <w:rsid w:val="0031169D"/>
    <w:rsid w:val="00393B63"/>
    <w:rsid w:val="00431394"/>
    <w:rsid w:val="004D0C41"/>
    <w:rsid w:val="00513150"/>
    <w:rsid w:val="0071711C"/>
    <w:rsid w:val="00860AAE"/>
    <w:rsid w:val="00886252"/>
    <w:rsid w:val="00AE58F8"/>
    <w:rsid w:val="00AF654B"/>
    <w:rsid w:val="00DD1847"/>
    <w:rsid w:val="00DD5D51"/>
    <w:rsid w:val="00DE4D05"/>
    <w:rsid w:val="00EB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169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1169D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313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169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1169D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313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654</Words>
  <Characters>3728</Characters>
  <Application>Microsoft Office Word</Application>
  <DocSecurity>0</DocSecurity>
  <Lines>31</Lines>
  <Paragraphs>8</Paragraphs>
  <ScaleCrop>false</ScaleCrop>
  <Company>SPecialiST RePack</Company>
  <LinksUpToDate>false</LinksUpToDate>
  <CharactersWithSpaces>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Марзета</dc:creator>
  <cp:keywords/>
  <dc:description/>
  <cp:lastModifiedBy>Марзета</cp:lastModifiedBy>
  <cp:revision>13</cp:revision>
  <dcterms:created xsi:type="dcterms:W3CDTF">2019-02-06T13:08:00Z</dcterms:created>
  <dcterms:modified xsi:type="dcterms:W3CDTF">2019-02-06T14:00:00Z</dcterms:modified>
</cp:coreProperties>
</file>