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0C5E08" w:rsidRDefault="000C5E08" w:rsidP="000C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5F12A9" w:rsidRDefault="005F12A9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 xml:space="preserve">16-й сессией Совета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0C5E08" w:rsidRDefault="000C5E08" w:rsidP="000C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</w:t>
      </w:r>
      <w:r w:rsidR="008A1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«28» августа 2019 года № </w:t>
      </w:r>
      <w:r w:rsidR="008A19DB">
        <w:rPr>
          <w:rFonts w:ascii="Times New Roman" w:eastAsia="Times New Roman" w:hAnsi="Times New Roman"/>
          <w:b/>
          <w:sz w:val="28"/>
          <w:szCs w:val="28"/>
          <w:lang w:eastAsia="ru-RU"/>
        </w:rPr>
        <w:t>81-Р</w:t>
      </w:r>
    </w:p>
    <w:p w:rsidR="000C5E08" w:rsidRDefault="000C5E08" w:rsidP="000C5E08">
      <w:pPr>
        <w:spacing w:after="150" w:line="33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A19DB" w:rsidRDefault="008A19DB" w:rsidP="008A1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</w:t>
      </w:r>
    </w:p>
    <w:p w:rsidR="008A19DB" w:rsidRDefault="008A19DB" w:rsidP="008A1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нормотворческой деятельности </w:t>
      </w:r>
    </w:p>
    <w:p w:rsidR="008A19DB" w:rsidRDefault="008A19DB" w:rsidP="008A1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</w:p>
    <w:p w:rsidR="008A19DB" w:rsidRDefault="000C5E08" w:rsidP="008A19DB">
      <w:pPr>
        <w:spacing w:after="0" w:line="240" w:lineRule="auto"/>
        <w:jc w:val="both"/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  <w:t>муниципального образования</w:t>
      </w:r>
      <w:r w:rsidR="008A19DB">
        <w:rPr>
          <w:rFonts w:ascii="Times New Roman" w:eastAsia="Times New Roman" w:hAnsi="Times New Roman"/>
          <w:b/>
          <w:spacing w:val="-1"/>
          <w:w w:val="101"/>
          <w:sz w:val="28"/>
          <w:szCs w:val="28"/>
          <w:lang w:eastAsia="ru-RU"/>
        </w:rPr>
        <w:t xml:space="preserve"> </w:t>
      </w:r>
    </w:p>
    <w:p w:rsidR="008A19DB" w:rsidRDefault="000C5E08" w:rsidP="008A1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  <w:r w:rsidR="008A1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C5E08" w:rsidRDefault="008A19DB" w:rsidP="008A19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второе полугодие 2019 года </w:t>
      </w:r>
    </w:p>
    <w:p w:rsidR="000C5E08" w:rsidRDefault="000C5E08" w:rsidP="000C5E0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C5E08" w:rsidRDefault="000C5E08" w:rsidP="000C5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</w:t>
      </w:r>
      <w:r w:rsidR="00AE7E42">
        <w:rPr>
          <w:rFonts w:ascii="Times New Roman" w:eastAsia="Times New Roman" w:hAnsi="Times New Roman"/>
          <w:sz w:val="27"/>
          <w:szCs w:val="27"/>
          <w:lang w:eastAsia="ru-RU"/>
        </w:rPr>
        <w:t xml:space="preserve">еральным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закон</w:t>
      </w:r>
      <w:r w:rsidR="00AE7E42">
        <w:rPr>
          <w:rFonts w:ascii="Times New Roman" w:eastAsia="Times New Roman" w:hAnsi="Times New Roman"/>
          <w:sz w:val="27"/>
          <w:szCs w:val="27"/>
          <w:lang w:eastAsia="ru-RU"/>
        </w:rPr>
        <w:t>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E7E42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Уставом муниципального образования «Кошехабльское сельское поселение»,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Совет народных депутатов муниципального образования «Кошехабльское сельское поселение»</w:t>
      </w:r>
    </w:p>
    <w:p w:rsidR="00AE7E42" w:rsidRDefault="00AE7E42" w:rsidP="000C5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C5E08" w:rsidRDefault="000C5E08" w:rsidP="000C5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Решил: </w:t>
      </w:r>
    </w:p>
    <w:p w:rsidR="00AE7E42" w:rsidRDefault="00AE7E42" w:rsidP="000C5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E7E42" w:rsidRDefault="00AE7E42" w:rsidP="00AE7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7E42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План </w:t>
      </w:r>
      <w:r w:rsidRPr="00AE7E42">
        <w:rPr>
          <w:rFonts w:ascii="Times New Roman" w:eastAsia="Times New Roman" w:hAnsi="Times New Roman"/>
          <w:sz w:val="27"/>
          <w:szCs w:val="27"/>
          <w:lang w:eastAsia="ru-RU"/>
        </w:rPr>
        <w:t>нормотворческой деятельности Совета народных депутатов муниципального образования</w:t>
      </w:r>
      <w:r w:rsidRPr="00AE7E4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E7E42">
        <w:rPr>
          <w:rFonts w:ascii="Times New Roman" w:eastAsia="Times New Roman" w:hAnsi="Times New Roman"/>
          <w:sz w:val="27"/>
          <w:szCs w:val="27"/>
          <w:lang w:eastAsia="ru-RU"/>
        </w:rPr>
        <w:t>«Кошехабльское сельское поселение» на второе полугодие 2019 года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согласно приложению № 1 к настоящему Решению. </w:t>
      </w:r>
    </w:p>
    <w:p w:rsidR="00AE7E42" w:rsidRDefault="00AE7E42" w:rsidP="00AE7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Решение вступает в силу с момента его официального опубликования (обнародования). </w:t>
      </w:r>
    </w:p>
    <w:p w:rsidR="00AE7E42" w:rsidRDefault="00AE7E42" w:rsidP="00AE7E4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20A6" w:rsidRDefault="002620A6" w:rsidP="00AE7E4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20A6" w:rsidRDefault="002620A6" w:rsidP="00AE7E4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20A6" w:rsidRDefault="002620A6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2620A6" w:rsidRDefault="002620A6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20A6" w:rsidRDefault="002620A6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Бженбахов</w:t>
      </w:r>
      <w:proofErr w:type="spellEnd"/>
    </w:p>
    <w:p w:rsidR="00311791" w:rsidRDefault="00311791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791" w:rsidRDefault="00311791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791" w:rsidRDefault="00311791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791" w:rsidRDefault="00311791" w:rsidP="002620A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1791" w:rsidRPr="009B44B8" w:rsidRDefault="00311791" w:rsidP="003117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4B8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9B44B8" w:rsidRPr="009B44B8" w:rsidRDefault="00311791" w:rsidP="003117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4B8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9B44B8" w:rsidRPr="009B44B8" w:rsidRDefault="00311791" w:rsidP="003117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4B8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9B44B8" w:rsidRPr="009B44B8" w:rsidRDefault="00311791" w:rsidP="0031179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4B8">
        <w:rPr>
          <w:rFonts w:ascii="Times New Roman" w:hAnsi="Times New Roman"/>
          <w:sz w:val="20"/>
          <w:szCs w:val="20"/>
        </w:rPr>
        <w:t xml:space="preserve">«Кошехабльское сельское поселение» </w:t>
      </w:r>
    </w:p>
    <w:p w:rsidR="00311791" w:rsidRPr="009B44B8" w:rsidRDefault="00311791" w:rsidP="00311791">
      <w:pPr>
        <w:spacing w:after="0"/>
        <w:jc w:val="right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9B44B8">
        <w:rPr>
          <w:rFonts w:ascii="Times New Roman" w:hAnsi="Times New Roman"/>
          <w:b/>
          <w:sz w:val="20"/>
          <w:szCs w:val="20"/>
          <w:u w:val="single"/>
        </w:rPr>
        <w:t xml:space="preserve">от «28» августа 2019 года № 81-Р </w:t>
      </w:r>
    </w:p>
    <w:p w:rsidR="009B44B8" w:rsidRDefault="009B44B8" w:rsidP="009B7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0A6" w:rsidRPr="009B7ACA" w:rsidRDefault="009B44B8" w:rsidP="009B4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7ACA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9B44B8" w:rsidRPr="009B7ACA" w:rsidRDefault="009B44B8" w:rsidP="009B44B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7ACA">
        <w:rPr>
          <w:rFonts w:ascii="Times New Roman" w:eastAsia="Times New Roman" w:hAnsi="Times New Roman"/>
          <w:b/>
          <w:sz w:val="27"/>
          <w:szCs w:val="27"/>
          <w:lang w:eastAsia="ru-RU"/>
        </w:rPr>
        <w:t>нормотворческой деятельности Совета народных депутатов муниципального образования «Кошехабльское сельское поселение»</w:t>
      </w:r>
    </w:p>
    <w:p w:rsidR="00AE7E42" w:rsidRPr="009B7ACA" w:rsidRDefault="009B44B8" w:rsidP="009B44B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B7ACA">
        <w:rPr>
          <w:rFonts w:ascii="Times New Roman" w:eastAsia="Times New Roman" w:hAnsi="Times New Roman"/>
          <w:b/>
          <w:sz w:val="27"/>
          <w:szCs w:val="27"/>
          <w:lang w:eastAsia="ru-RU"/>
        </w:rPr>
        <w:t>на второе полугодие 2019 года</w:t>
      </w:r>
    </w:p>
    <w:p w:rsidR="009B44B8" w:rsidRDefault="009B44B8" w:rsidP="009B44B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2410"/>
        <w:gridCol w:w="1740"/>
        <w:gridCol w:w="1911"/>
      </w:tblGrid>
      <w:tr w:rsidR="009B44B8" w:rsidTr="009B44B8">
        <w:tc>
          <w:tcPr>
            <w:tcW w:w="541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69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 нормативного правого акта </w:t>
            </w:r>
          </w:p>
        </w:tc>
        <w:tc>
          <w:tcPr>
            <w:tcW w:w="2410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права законодательной инициативы </w:t>
            </w:r>
          </w:p>
        </w:tc>
        <w:tc>
          <w:tcPr>
            <w:tcW w:w="1740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рассмотрения </w:t>
            </w:r>
          </w:p>
        </w:tc>
        <w:tc>
          <w:tcPr>
            <w:tcW w:w="1911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рассмотрения в ОМС </w:t>
            </w:r>
          </w:p>
        </w:tc>
      </w:tr>
      <w:tr w:rsidR="009B44B8" w:rsidTr="009B44B8">
        <w:tc>
          <w:tcPr>
            <w:tcW w:w="541" w:type="dxa"/>
          </w:tcPr>
          <w:p w:rsidR="009B44B8" w:rsidRPr="009B44B8" w:rsidRDefault="009B44B8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</w:tcPr>
          <w:p w:rsidR="009B44B8" w:rsidRPr="009B44B8" w:rsidRDefault="009B44B8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Устав МО «Кошехабльское сельское поселение»</w:t>
            </w:r>
          </w:p>
        </w:tc>
        <w:tc>
          <w:tcPr>
            <w:tcW w:w="2410" w:type="dxa"/>
          </w:tcPr>
          <w:p w:rsidR="009B44B8" w:rsidRPr="009B44B8" w:rsidRDefault="009B44B8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44B8" w:rsidRPr="009B44B8" w:rsidRDefault="009B44B8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2019г. </w:t>
            </w:r>
          </w:p>
        </w:tc>
        <w:tc>
          <w:tcPr>
            <w:tcW w:w="1911" w:type="dxa"/>
          </w:tcPr>
          <w:p w:rsidR="009B44B8" w:rsidRPr="009B44B8" w:rsidRDefault="009B44B8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Гукетлева М.Г. - ведущий специалист администрации </w:t>
            </w:r>
          </w:p>
        </w:tc>
      </w:tr>
      <w:tr w:rsidR="009B7ACA" w:rsidTr="009B44B8">
        <w:tc>
          <w:tcPr>
            <w:tcW w:w="541" w:type="dxa"/>
          </w:tcPr>
          <w:p w:rsidR="009B7ACA" w:rsidRPr="009B44B8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Pr="009B4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порядке управления и распоряжения муниципальной собственностью  МО «Ко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шехабльское сельское поселение»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2019г. </w:t>
            </w: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Гукетлева М.Г. - ведущий специалист администрации</w:t>
            </w:r>
          </w:p>
        </w:tc>
      </w:tr>
      <w:tr w:rsidR="009B7ACA" w:rsidTr="009B44B8">
        <w:tc>
          <w:tcPr>
            <w:tcW w:w="541" w:type="dxa"/>
          </w:tcPr>
          <w:p w:rsidR="009B7ACA" w:rsidRPr="009B44B8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«О порядке списания муниципального имущества МО «Кошехабльское сельское поселение»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2019г. </w:t>
            </w: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Гукетлева М.Г. - ведущий специалист администрации</w:t>
            </w:r>
          </w:p>
        </w:tc>
      </w:tr>
      <w:tr w:rsidR="009B7ACA" w:rsidTr="009B44B8">
        <w:tc>
          <w:tcPr>
            <w:tcW w:w="541" w:type="dxa"/>
          </w:tcPr>
          <w:p w:rsidR="009B7ACA" w:rsidRPr="009B44B8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«Об оказании единовременной адресной социальной помощи отдельным категориям граждан»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2019г. </w:t>
            </w: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Гукетлева М.Г. - ведущий специалист администрации</w:t>
            </w:r>
          </w:p>
        </w:tc>
      </w:tr>
      <w:tr w:rsidR="009B7ACA" w:rsidTr="009B44B8">
        <w:tc>
          <w:tcPr>
            <w:tcW w:w="541" w:type="dxa"/>
          </w:tcPr>
          <w:p w:rsidR="009B7ACA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</w:tcPr>
          <w:p w:rsidR="009B7ACA" w:rsidRPr="00941662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«</w:t>
            </w:r>
            <w:r w:rsidRPr="009B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2019г.</w:t>
            </w: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Гукетлева М.Г. - ведущий специалист администрации</w:t>
            </w:r>
          </w:p>
        </w:tc>
      </w:tr>
      <w:tr w:rsidR="009B7ACA" w:rsidTr="009B44B8">
        <w:tc>
          <w:tcPr>
            <w:tcW w:w="541" w:type="dxa"/>
          </w:tcPr>
          <w:p w:rsidR="009B7ACA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9B7ACA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«</w:t>
            </w:r>
            <w:r w:rsidRPr="009B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налоге на имущества физических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Гукетлева М.Г. - ведущий специалист администрации</w:t>
            </w:r>
          </w:p>
        </w:tc>
      </w:tr>
      <w:tr w:rsidR="009B7ACA" w:rsidTr="009B44B8">
        <w:tc>
          <w:tcPr>
            <w:tcW w:w="541" w:type="dxa"/>
          </w:tcPr>
          <w:p w:rsidR="009B7ACA" w:rsidRDefault="009B7ACA" w:rsidP="009B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9B7ACA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«</w:t>
            </w:r>
            <w:r w:rsidRPr="009B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бюджете МО «Кошехабльское сельское поселение» на 2020 год и плановый период 2021 и 2022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9B7ACA" w:rsidRDefault="009B7ACA">
            <w:r w:rsidRPr="0091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«Кошехабльское сельское поселение»</w:t>
            </w:r>
          </w:p>
        </w:tc>
        <w:tc>
          <w:tcPr>
            <w:tcW w:w="1740" w:type="dxa"/>
          </w:tcPr>
          <w:p w:rsidR="009B7ACA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2019г. </w:t>
            </w:r>
          </w:p>
        </w:tc>
        <w:tc>
          <w:tcPr>
            <w:tcW w:w="1911" w:type="dxa"/>
          </w:tcPr>
          <w:p w:rsidR="009B7ACA" w:rsidRPr="009B44B8" w:rsidRDefault="009B7ACA" w:rsidP="009B44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Тхаркахов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 - главный специалист администрации </w:t>
            </w:r>
          </w:p>
        </w:tc>
      </w:tr>
    </w:tbl>
    <w:p w:rsidR="009B44B8" w:rsidRDefault="009B44B8" w:rsidP="009B7AC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9B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51D"/>
    <w:multiLevelType w:val="hybridMultilevel"/>
    <w:tmpl w:val="C792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FB"/>
    <w:rsid w:val="000C5E08"/>
    <w:rsid w:val="002620A6"/>
    <w:rsid w:val="00311791"/>
    <w:rsid w:val="004254E7"/>
    <w:rsid w:val="005D78FB"/>
    <w:rsid w:val="005F12A9"/>
    <w:rsid w:val="008A19DB"/>
    <w:rsid w:val="00941662"/>
    <w:rsid w:val="009B44B8"/>
    <w:rsid w:val="009B7ACA"/>
    <w:rsid w:val="00A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42"/>
    <w:pPr>
      <w:ind w:left="720"/>
      <w:contextualSpacing/>
    </w:pPr>
  </w:style>
  <w:style w:type="table" w:styleId="a4">
    <w:name w:val="Table Grid"/>
    <w:basedOn w:val="a1"/>
    <w:uiPriority w:val="59"/>
    <w:rsid w:val="009B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42"/>
    <w:pPr>
      <w:ind w:left="720"/>
      <w:contextualSpacing/>
    </w:pPr>
  </w:style>
  <w:style w:type="table" w:styleId="a4">
    <w:name w:val="Table Grid"/>
    <w:basedOn w:val="a1"/>
    <w:uiPriority w:val="59"/>
    <w:rsid w:val="009B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dcterms:created xsi:type="dcterms:W3CDTF">2019-10-22T11:56:00Z</dcterms:created>
  <dcterms:modified xsi:type="dcterms:W3CDTF">2019-10-22T12:39:00Z</dcterms:modified>
</cp:coreProperties>
</file>